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641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УТВЕРЖДЕНО</w:t>
      </w:r>
    </w:p>
    <w:p w14:paraId="34F2E4A6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Приказом № 18 от 22 января 2016 г.</w:t>
      </w:r>
    </w:p>
    <w:p w14:paraId="653A9389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                                       Заведующего МДОБУ ЦРР д/с № 2 «Берёзка»</w:t>
      </w:r>
    </w:p>
    <w:p w14:paraId="133AE9CE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_____________            И.П. Астахова</w:t>
      </w:r>
    </w:p>
    <w:p w14:paraId="5628410D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</w:t>
      </w:r>
    </w:p>
    <w:p w14:paraId="615478EC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ПОЛОЖЕНИЕ</w:t>
      </w:r>
    </w:p>
    <w:p w14:paraId="00AFD07A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о работе консультационного пункта</w:t>
      </w:r>
    </w:p>
    <w:p w14:paraId="73DD8A85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Муниципального дошкольного образовательного бюджетного учреждения   «Центр развития  ребенка – детский  сад № 2 «Березка»   </w:t>
      </w:r>
    </w:p>
    <w:p w14:paraId="151804FC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Арсеньевского городского округа.</w:t>
      </w:r>
    </w:p>
    <w:p w14:paraId="5583EF84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1. ОБЩИЕ ПОЛОЖЕНИЯ</w:t>
      </w:r>
    </w:p>
    <w:p w14:paraId="41888F18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1.1. Консультационный пункт (далее КП) образовательного учреждения в соответствии с Законом РФ «Об образовании», ориентируясь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семьям, воспитывающим детей дошкольного возраста на дому, и семьям воспитанников муниципальных дошкольных образовательных учреждений города.</w:t>
      </w:r>
    </w:p>
    <w:p w14:paraId="2EE65407" w14:textId="77777777" w:rsidR="00595E5F" w:rsidRDefault="00595E5F" w:rsidP="00595E5F">
      <w:pPr>
        <w:pStyle w:val="a3"/>
        <w:shd w:val="clear" w:color="auto" w:fill="FFFF82"/>
        <w:spacing w:before="0" w:beforeAutospacing="0" w:after="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1.2. Работа КП осуществляется по программе </w:t>
      </w:r>
      <w:r>
        <w:rPr>
          <w:rStyle w:val="a5"/>
          <w:rFonts w:ascii="inherit" w:hAnsi="inherit" w:cs="Arial"/>
          <w:color w:val="0A0101"/>
          <w:sz w:val="19"/>
          <w:szCs w:val="19"/>
          <w:u w:val="single"/>
          <w:bdr w:val="none" w:sz="0" w:space="0" w:color="auto" w:frame="1"/>
        </w:rPr>
        <w:t>«От рождения до школы» </w:t>
      </w:r>
      <w:r>
        <w:rPr>
          <w:rFonts w:ascii="Arial" w:hAnsi="Arial" w:cs="Arial"/>
          <w:color w:val="0A0101"/>
          <w:sz w:val="19"/>
          <w:szCs w:val="19"/>
          <w:u w:val="single"/>
        </w:rPr>
        <w:t>под ред. А.Н. Вераксы,  Т.С. Комаровой,  М.А. Васильевой  </w:t>
      </w:r>
      <w:r>
        <w:rPr>
          <w:rFonts w:ascii="Arial" w:hAnsi="Arial" w:cs="Arial"/>
          <w:color w:val="0A0101"/>
          <w:sz w:val="19"/>
          <w:szCs w:val="19"/>
        </w:rPr>
        <w:t>и дополнительным программам МДОБУ.</w:t>
      </w:r>
    </w:p>
    <w:p w14:paraId="55324EE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1.3. Непосредственную работу с семьей осуществляют специалисты МДОБУ детского сада  г. Арсеньева (заведующий,  старший воспитатель, музыкальный руководитель, воспитатели  и другие работники по запросу родителей).</w:t>
      </w:r>
    </w:p>
    <w:p w14:paraId="060912BD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2. ЦЕЛИ И ЗАДАЧИ КП</w:t>
      </w:r>
    </w:p>
    <w:p w14:paraId="25209FF3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2.1. Целью КП является предоставление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образования и развития детей.</w:t>
      </w:r>
    </w:p>
    <w:p w14:paraId="6FA4E519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2.2. Основные задачи КП:</w:t>
      </w:r>
    </w:p>
    <w:p w14:paraId="23F5D649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2.2.1. Оказание всесторонней помощи родителям (законным представителям) детей, не посещающих образовательные учреждения,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</w:p>
    <w:p w14:paraId="292A7F1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2.2.2. Оказание психолого-педагогической помощи родителям (законным представителям).</w:t>
      </w:r>
    </w:p>
    <w:p w14:paraId="5E599321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2.2.3. Поддержка всестороннего развития личности детей, не посещающих детские образовательные учреждения.</w:t>
      </w:r>
    </w:p>
    <w:p w14:paraId="2D6E3EAB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2.2.4.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14:paraId="7966EC40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lastRenderedPageBreak/>
        <w:t>2.2.5. Оказание содействия в социализации детей дошкольного возраста, не посещающих образовательные учреждения.</w:t>
      </w:r>
    </w:p>
    <w:p w14:paraId="7C82540C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2.2.6 Обеспечение взаимодействия между дошкольным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14:paraId="2EDF59DB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3. СОДЕРЖАНИЕ ДЕЯТЕЛЬНОСТИ КП</w:t>
      </w:r>
    </w:p>
    <w:p w14:paraId="4986E606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3.1. Организация психолого-педагогической помощи родителям (законным представителям) в КП строится на основе интеграции деятельности специалистов МДОБУ: инструктора по физкультуре, старшего воспитателя и других специалистов.</w:t>
      </w:r>
    </w:p>
    <w:p w14:paraId="57334840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3.2. Консультирование родителей (законных представителей) может проводиться одним или несколькими специалистами одновременно.</w:t>
      </w:r>
    </w:p>
    <w:p w14:paraId="6567917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3.3. Работа с родителями (законными представителями), воспитывающими детей дошкольного возраста на дому, в КП проводится в различных формах: групповых, подгрупповых, индивидуальных.</w:t>
      </w:r>
    </w:p>
    <w:p w14:paraId="5143A638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3.5.  Проведение комплексного обследования (консультирование) детей по запросам родителей (законных представителей).</w:t>
      </w:r>
    </w:p>
    <w:p w14:paraId="2B4C8A16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3.6. 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14:paraId="325A3C5E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4. ОРГАНИЗАЦИЯ ДЕЯТЕЛЬНОСТИ КП</w:t>
      </w:r>
    </w:p>
    <w:p w14:paraId="4ACABBD6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4.1. КП действует на базе МДОБУ. Для его работы используются помещения методического кабинета, музыкального и спортивного залов  МДОБУ.</w:t>
      </w:r>
    </w:p>
    <w:p w14:paraId="5E94EAD7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4.2. Координирует деятельность КП дошкольный отдел управления образованием  администрации АГО.</w:t>
      </w:r>
    </w:p>
    <w:p w14:paraId="12021BBD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4.3. Общее руководство работой КП осуществляется заведующей МДОБУ.</w:t>
      </w:r>
    </w:p>
    <w:p w14:paraId="75EEEF2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4.4. Управление и руководство организацией деятельности КП осуществляется старшим воспитателем в соответствии с настоящим Положением</w:t>
      </w:r>
    </w:p>
    <w:p w14:paraId="6A58E48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4.5. КП работает согласно графику работы, утвержденному приказом заведующего МДОБУ.</w:t>
      </w:r>
    </w:p>
    <w:p w14:paraId="6F43447D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4.6. Старший воспитатель МДОБУ организует работу консультационного пункта, в том числе:</w:t>
      </w:r>
    </w:p>
    <w:p w14:paraId="02A75385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- обеспечивает работу консультационного пункта в соответствии с графиком работы  специалистов МДОБУ;</w:t>
      </w:r>
    </w:p>
    <w:p w14:paraId="683BBC34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- изучает запрос семей, воспитывающих детей дошкольного возраста на дому, на услуги, предоставляемые консультационным пунктом;</w:t>
      </w:r>
    </w:p>
    <w:p w14:paraId="56AFFB25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 - разрабатывает годовой план работы консультационного пункта и контролирует его исполнение;</w:t>
      </w:r>
    </w:p>
    <w:p w14:paraId="3842ACA2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- определяет функциональные обязанности специалистов консультационного пункта;</w:t>
      </w:r>
    </w:p>
    <w:p w14:paraId="70E595CB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4.7. Непосредственную работу с семьей осуществляют специалисты МБДОУ детского сада № 2 «Березка»  г. Арсеньева.</w:t>
      </w:r>
    </w:p>
    <w:p w14:paraId="32B08FDF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lastRenderedPageBreak/>
        <w:t> 4.8. Режим работы специалистов консультационного пункта определяется заведующим исходя из режима работы МДОБУ и штатного расписания.</w:t>
      </w:r>
    </w:p>
    <w:p w14:paraId="3A8C330E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Style w:val="a4"/>
          <w:rFonts w:ascii="Arial" w:hAnsi="Arial" w:cs="Arial"/>
          <w:color w:val="0A0101"/>
          <w:sz w:val="19"/>
          <w:szCs w:val="19"/>
        </w:rPr>
        <w:t>5. ДОКУМЕНТАЦИЯ КОНСУЛЬТАЦИОННОГО ПУНКТА</w:t>
      </w:r>
    </w:p>
    <w:p w14:paraId="2F8F8025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5.1. В консультационном пункте ведется следующая документация, которую заполняют все специалисты, ответственные за проведение консультаций:</w:t>
      </w:r>
    </w:p>
    <w:p w14:paraId="2F33E009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- план работы консультационного пункта;</w:t>
      </w:r>
    </w:p>
    <w:p w14:paraId="742695E1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- журнал регистрации родителей (законных представителей);</w:t>
      </w:r>
    </w:p>
    <w:p w14:paraId="0750C610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Специалисты консультационного пункта:</w:t>
      </w:r>
    </w:p>
    <w:p w14:paraId="40CB07E3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Заведующий;</w:t>
      </w:r>
    </w:p>
    <w:p w14:paraId="47FA7285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Старший воспитатель;</w:t>
      </w:r>
    </w:p>
    <w:p w14:paraId="6E083719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Музыкальный руководитель;</w:t>
      </w:r>
    </w:p>
    <w:p w14:paraId="4C36B1AB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Медицинская сестра;</w:t>
      </w:r>
    </w:p>
    <w:p w14:paraId="694AC310" w14:textId="77777777" w:rsidR="00595E5F" w:rsidRDefault="00595E5F" w:rsidP="00595E5F">
      <w:pPr>
        <w:pStyle w:val="a3"/>
        <w:shd w:val="clear" w:color="auto" w:fill="FFFF82"/>
        <w:spacing w:before="0" w:beforeAutospacing="0" w:after="360" w:afterAutospacing="0"/>
        <w:textAlignment w:val="baseline"/>
        <w:rPr>
          <w:rFonts w:ascii="Arial" w:hAnsi="Arial" w:cs="Arial"/>
          <w:color w:val="0A0101"/>
          <w:sz w:val="19"/>
          <w:szCs w:val="19"/>
        </w:rPr>
      </w:pPr>
      <w:r>
        <w:rPr>
          <w:rFonts w:ascii="Arial" w:hAnsi="Arial" w:cs="Arial"/>
          <w:color w:val="0A0101"/>
          <w:sz w:val="19"/>
          <w:szCs w:val="19"/>
        </w:rPr>
        <w:t>Воспитатели.</w:t>
      </w:r>
    </w:p>
    <w:p w14:paraId="5B57D509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4"/>
    <w:rsid w:val="004F2596"/>
    <w:rsid w:val="00595E5F"/>
    <w:rsid w:val="009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4074-27E6-4B3D-92AC-0127B28B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E5F"/>
    <w:rPr>
      <w:b/>
      <w:bCs/>
    </w:rPr>
  </w:style>
  <w:style w:type="character" w:styleId="a5">
    <w:name w:val="Emphasis"/>
    <w:basedOn w:val="a0"/>
    <w:uiPriority w:val="20"/>
    <w:qFormat/>
    <w:rsid w:val="0059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2021-03-26T07:42:00Z</dcterms:created>
  <dcterms:modified xsi:type="dcterms:W3CDTF">2021-03-26T07:42:00Z</dcterms:modified>
</cp:coreProperties>
</file>