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AB" w:rsidRPr="00D62F7C" w:rsidRDefault="00D62F7C" w:rsidP="00D62F7C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D62F7C">
        <w:rPr>
          <w:rFonts w:ascii="Times New Roman" w:hAnsi="Times New Roman" w:cs="Times New Roman"/>
          <w:sz w:val="28"/>
          <w:szCs w:val="28"/>
        </w:rPr>
        <w:t>Приложение</w:t>
      </w:r>
    </w:p>
    <w:p w:rsidR="00D62F7C" w:rsidRDefault="00D62F7C" w:rsidP="00D62F7C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управления образования</w:t>
      </w:r>
    </w:p>
    <w:p w:rsidR="00D62F7C" w:rsidRDefault="00D62F7C" w:rsidP="00D62F7C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</w:p>
    <w:p w:rsidR="00D62F7C" w:rsidRDefault="00D62F7C" w:rsidP="00D62F7C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62F7C" w:rsidRDefault="00D62F7C" w:rsidP="00D62F7C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от______________№_______</w:t>
      </w:r>
    </w:p>
    <w:p w:rsidR="00D62F7C" w:rsidRDefault="00D62F7C" w:rsidP="00D62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7C" w:rsidRDefault="00D62F7C" w:rsidP="00D62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7C" w:rsidRDefault="00D62F7C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62F7C" w:rsidRDefault="00D62F7C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расходовании средств субвенции на учебные расходы в 2022 г.</w:t>
      </w: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МДОБУ ЦРР д/с № 2 «Берёзка»</w:t>
      </w:r>
    </w:p>
    <w:p w:rsidR="00D62F7C" w:rsidRDefault="00D62F7C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2284"/>
        <w:gridCol w:w="1507"/>
        <w:gridCol w:w="1711"/>
        <w:gridCol w:w="1559"/>
        <w:gridCol w:w="2410"/>
      </w:tblGrid>
      <w:tr w:rsidR="00D57F2E" w:rsidTr="00B10ECE">
        <w:tc>
          <w:tcPr>
            <w:tcW w:w="594" w:type="dxa"/>
          </w:tcPr>
          <w:p w:rsidR="00D62F7C" w:rsidRDefault="00D62F7C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84" w:type="dxa"/>
          </w:tcPr>
          <w:p w:rsidR="00D62F7C" w:rsidRDefault="00D62F7C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</w:t>
            </w:r>
            <w:r w:rsidR="00D57F2E">
              <w:rPr>
                <w:rFonts w:ascii="Times New Roman" w:hAnsi="Times New Roman" w:cs="Times New Roman"/>
                <w:sz w:val="28"/>
                <w:szCs w:val="28"/>
              </w:rPr>
              <w:t xml:space="preserve"> пособия, оборудования, услуги</w:t>
            </w:r>
          </w:p>
        </w:tc>
        <w:tc>
          <w:tcPr>
            <w:tcW w:w="1507" w:type="dxa"/>
          </w:tcPr>
          <w:p w:rsidR="00D62F7C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 единицу, рублей</w:t>
            </w:r>
          </w:p>
        </w:tc>
        <w:tc>
          <w:tcPr>
            <w:tcW w:w="1711" w:type="dxa"/>
          </w:tcPr>
          <w:p w:rsidR="00D62F7C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единиц, шт.</w:t>
            </w:r>
          </w:p>
        </w:tc>
        <w:tc>
          <w:tcPr>
            <w:tcW w:w="1559" w:type="dxa"/>
          </w:tcPr>
          <w:p w:rsidR="00D62F7C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сумма, рублей</w:t>
            </w:r>
          </w:p>
        </w:tc>
        <w:tc>
          <w:tcPr>
            <w:tcW w:w="2410" w:type="dxa"/>
          </w:tcPr>
          <w:p w:rsidR="00D62F7C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</w:tr>
      <w:tr w:rsidR="00D57F2E" w:rsidTr="00B10ECE">
        <w:tc>
          <w:tcPr>
            <w:tcW w:w="594" w:type="dxa"/>
          </w:tcPr>
          <w:p w:rsidR="00D62F7C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4" w:type="dxa"/>
          </w:tcPr>
          <w:p w:rsidR="00D62F7C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нишей</w:t>
            </w:r>
          </w:p>
        </w:tc>
        <w:tc>
          <w:tcPr>
            <w:tcW w:w="1507" w:type="dxa"/>
          </w:tcPr>
          <w:p w:rsidR="00D62F7C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13800,00</w:t>
            </w:r>
          </w:p>
        </w:tc>
        <w:tc>
          <w:tcPr>
            <w:tcW w:w="1711" w:type="dxa"/>
          </w:tcPr>
          <w:p w:rsidR="00D62F7C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62F7C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55200,00</w:t>
            </w:r>
          </w:p>
        </w:tc>
        <w:tc>
          <w:tcPr>
            <w:tcW w:w="2410" w:type="dxa"/>
          </w:tcPr>
          <w:p w:rsidR="00D62F7C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конструирования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Технариум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57F2E" w:rsidTr="00B10ECE">
        <w:tc>
          <w:tcPr>
            <w:tcW w:w="594" w:type="dxa"/>
          </w:tcPr>
          <w:p w:rsidR="00D62F7C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4" w:type="dxa"/>
          </w:tcPr>
          <w:p w:rsidR="00D62F7C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Стелаж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контейнерами для учебных пособий</w:t>
            </w:r>
          </w:p>
        </w:tc>
        <w:tc>
          <w:tcPr>
            <w:tcW w:w="1507" w:type="dxa"/>
          </w:tcPr>
          <w:p w:rsidR="00D62F7C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13932,00</w:t>
            </w:r>
          </w:p>
        </w:tc>
        <w:tc>
          <w:tcPr>
            <w:tcW w:w="1711" w:type="dxa"/>
          </w:tcPr>
          <w:p w:rsidR="00D62F7C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62F7C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83538,00</w:t>
            </w:r>
          </w:p>
        </w:tc>
        <w:tc>
          <w:tcPr>
            <w:tcW w:w="2410" w:type="dxa"/>
          </w:tcPr>
          <w:p w:rsidR="00D62F7C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конструирования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Технариум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4 шт., группа № 8 – 2 шт.</w:t>
            </w:r>
          </w:p>
        </w:tc>
      </w:tr>
      <w:tr w:rsidR="00D57F2E" w:rsidTr="00B10ECE">
        <w:tc>
          <w:tcPr>
            <w:tcW w:w="594" w:type="dxa"/>
          </w:tcPr>
          <w:p w:rsidR="00D62F7C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4" w:type="dxa"/>
          </w:tcPr>
          <w:p w:rsidR="00D62F7C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для конструирования «Креативная панель»</w:t>
            </w:r>
          </w:p>
        </w:tc>
        <w:tc>
          <w:tcPr>
            <w:tcW w:w="1507" w:type="dxa"/>
          </w:tcPr>
          <w:p w:rsidR="00D62F7C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7363,64</w:t>
            </w:r>
          </w:p>
        </w:tc>
        <w:tc>
          <w:tcPr>
            <w:tcW w:w="1711" w:type="dxa"/>
          </w:tcPr>
          <w:p w:rsidR="00D62F7C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62F7C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48600,00</w:t>
            </w:r>
          </w:p>
        </w:tc>
        <w:tc>
          <w:tcPr>
            <w:tcW w:w="2410" w:type="dxa"/>
          </w:tcPr>
          <w:p w:rsidR="00D62F7C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конструирования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Технариум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57F2E" w:rsidTr="00B10ECE">
        <w:tc>
          <w:tcPr>
            <w:tcW w:w="594" w:type="dxa"/>
          </w:tcPr>
          <w:p w:rsidR="00D62F7C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4" w:type="dxa"/>
          </w:tcPr>
          <w:p w:rsidR="00D62F7C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деталей для креативной панели</w:t>
            </w:r>
          </w:p>
        </w:tc>
        <w:tc>
          <w:tcPr>
            <w:tcW w:w="1507" w:type="dxa"/>
          </w:tcPr>
          <w:p w:rsidR="00D62F7C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24740,00</w:t>
            </w:r>
          </w:p>
        </w:tc>
        <w:tc>
          <w:tcPr>
            <w:tcW w:w="1711" w:type="dxa"/>
          </w:tcPr>
          <w:p w:rsidR="00D62F7C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62F7C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74220,00</w:t>
            </w:r>
          </w:p>
        </w:tc>
        <w:tc>
          <w:tcPr>
            <w:tcW w:w="2410" w:type="dxa"/>
          </w:tcPr>
          <w:p w:rsidR="00D62F7C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конструирования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Технариум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57F2E" w:rsidTr="00B10ECE">
        <w:tc>
          <w:tcPr>
            <w:tcW w:w="594" w:type="dxa"/>
          </w:tcPr>
          <w:p w:rsidR="00D57F2E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4" w:type="dxa"/>
          </w:tcPr>
          <w:p w:rsidR="00D57F2E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хранения для контейнеров с наклоном</w:t>
            </w:r>
          </w:p>
        </w:tc>
        <w:tc>
          <w:tcPr>
            <w:tcW w:w="1507" w:type="dxa"/>
          </w:tcPr>
          <w:p w:rsidR="00D57F2E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12250,00</w:t>
            </w:r>
          </w:p>
        </w:tc>
        <w:tc>
          <w:tcPr>
            <w:tcW w:w="1711" w:type="dxa"/>
          </w:tcPr>
          <w:p w:rsidR="00D57F2E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57F2E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12250,00</w:t>
            </w:r>
          </w:p>
        </w:tc>
        <w:tc>
          <w:tcPr>
            <w:tcW w:w="2410" w:type="dxa"/>
          </w:tcPr>
          <w:p w:rsidR="00D57F2E" w:rsidRDefault="00D57F2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конструирования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Технариум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57F2E" w:rsidTr="00B10ECE">
        <w:tc>
          <w:tcPr>
            <w:tcW w:w="594" w:type="dxa"/>
          </w:tcPr>
          <w:p w:rsidR="00D57F2E" w:rsidRDefault="00DF4CC3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4" w:type="dxa"/>
          </w:tcPr>
          <w:p w:rsidR="00D57F2E" w:rsidRDefault="00DF4CC3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Канцтовары</w:t>
            </w:r>
          </w:p>
        </w:tc>
        <w:tc>
          <w:tcPr>
            <w:tcW w:w="1507" w:type="dxa"/>
          </w:tcPr>
          <w:p w:rsidR="00D57F2E" w:rsidRDefault="00DF4CC3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60898,00</w:t>
            </w:r>
          </w:p>
        </w:tc>
        <w:tc>
          <w:tcPr>
            <w:tcW w:w="1711" w:type="dxa"/>
          </w:tcPr>
          <w:p w:rsidR="00D57F2E" w:rsidRDefault="00DF4CC3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57F2E" w:rsidRDefault="00DF4CC3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60898,00</w:t>
            </w:r>
          </w:p>
        </w:tc>
        <w:tc>
          <w:tcPr>
            <w:tcW w:w="2410" w:type="dxa"/>
          </w:tcPr>
          <w:p w:rsidR="00D57F2E" w:rsidRDefault="00DF4CC3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действующих группах</w:t>
            </w:r>
          </w:p>
        </w:tc>
      </w:tr>
      <w:tr w:rsidR="00DF4CC3" w:rsidTr="00B10ECE">
        <w:tc>
          <w:tcPr>
            <w:tcW w:w="594" w:type="dxa"/>
          </w:tcPr>
          <w:p w:rsidR="00DF4CC3" w:rsidRDefault="00DF4CC3" w:rsidP="008D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4" w:type="dxa"/>
          </w:tcPr>
          <w:p w:rsidR="00DF4CC3" w:rsidRDefault="00DF4CC3" w:rsidP="008D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развивающая с подставкой</w:t>
            </w:r>
          </w:p>
        </w:tc>
        <w:tc>
          <w:tcPr>
            <w:tcW w:w="1507" w:type="dxa"/>
          </w:tcPr>
          <w:p w:rsidR="00DF4CC3" w:rsidRDefault="00DF4CC3" w:rsidP="008D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35585,00</w:t>
            </w:r>
          </w:p>
        </w:tc>
        <w:tc>
          <w:tcPr>
            <w:tcW w:w="1711" w:type="dxa"/>
          </w:tcPr>
          <w:p w:rsidR="00DF4CC3" w:rsidRDefault="00DF4CC3" w:rsidP="008D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F4CC3" w:rsidRDefault="00DF4CC3" w:rsidP="008D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71170,00</w:t>
            </w:r>
          </w:p>
        </w:tc>
        <w:tc>
          <w:tcPr>
            <w:tcW w:w="2410" w:type="dxa"/>
          </w:tcPr>
          <w:p w:rsidR="00DF4CC3" w:rsidRDefault="00DF4CC3" w:rsidP="008D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конструирования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Технариум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4CC3" w:rsidTr="00B10ECE">
        <w:tc>
          <w:tcPr>
            <w:tcW w:w="594" w:type="dxa"/>
          </w:tcPr>
          <w:p w:rsidR="00DF4CC3" w:rsidRDefault="00DF4CC3" w:rsidP="008D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4" w:type="dxa"/>
          </w:tcPr>
          <w:p w:rsidR="00DF4CC3" w:rsidRDefault="00DF4CC3" w:rsidP="008D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Шестеренки с карточками для развивающей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доски</w:t>
            </w:r>
          </w:p>
        </w:tc>
        <w:tc>
          <w:tcPr>
            <w:tcW w:w="1507" w:type="dxa"/>
          </w:tcPr>
          <w:p w:rsidR="00DF4CC3" w:rsidRDefault="00DF4CC3" w:rsidP="008D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11185,00</w:t>
            </w:r>
          </w:p>
        </w:tc>
        <w:tc>
          <w:tcPr>
            <w:tcW w:w="1711" w:type="dxa"/>
          </w:tcPr>
          <w:p w:rsidR="00DF4CC3" w:rsidRDefault="00DF4CC3" w:rsidP="008D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F4CC3" w:rsidRDefault="00DF4CC3" w:rsidP="00DF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22370,00</w:t>
            </w:r>
          </w:p>
          <w:p w:rsidR="00DF4CC3" w:rsidRDefault="00DF4CC3" w:rsidP="008D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4CC3" w:rsidRDefault="00DF4CC3" w:rsidP="00DF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конструирования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Технариум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4CC3" w:rsidTr="00B10ECE">
        <w:tc>
          <w:tcPr>
            <w:tcW w:w="594" w:type="dxa"/>
          </w:tcPr>
          <w:p w:rsidR="00DF4CC3" w:rsidRDefault="00DF4CC3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84" w:type="dxa"/>
          </w:tcPr>
          <w:p w:rsidR="00DF4CC3" w:rsidRDefault="00DF4CC3" w:rsidP="00DF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Гео-блоки с карточками для развивающей доски</w:t>
            </w:r>
          </w:p>
        </w:tc>
        <w:tc>
          <w:tcPr>
            <w:tcW w:w="1507" w:type="dxa"/>
          </w:tcPr>
          <w:p w:rsidR="00DF4CC3" w:rsidRDefault="00DF4CC3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10225,00</w:t>
            </w:r>
          </w:p>
        </w:tc>
        <w:tc>
          <w:tcPr>
            <w:tcW w:w="1711" w:type="dxa"/>
          </w:tcPr>
          <w:p w:rsidR="00DF4CC3" w:rsidRDefault="00DF4CC3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F4CC3" w:rsidRDefault="00DF4CC3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20450,00</w:t>
            </w:r>
          </w:p>
        </w:tc>
        <w:tc>
          <w:tcPr>
            <w:tcW w:w="2410" w:type="dxa"/>
          </w:tcPr>
          <w:p w:rsidR="00DF4CC3" w:rsidRDefault="00DF4CC3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конструирования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Технариум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4CC3" w:rsidTr="00B10ECE">
        <w:tc>
          <w:tcPr>
            <w:tcW w:w="594" w:type="dxa"/>
          </w:tcPr>
          <w:p w:rsidR="00DF4CC3" w:rsidRDefault="00DF4CC3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4" w:type="dxa"/>
          </w:tcPr>
          <w:p w:rsidR="00DF4CC3" w:rsidRDefault="00DF4CC3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-маты</w:t>
            </w:r>
          </w:p>
        </w:tc>
        <w:tc>
          <w:tcPr>
            <w:tcW w:w="1507" w:type="dxa"/>
          </w:tcPr>
          <w:p w:rsidR="00DF4CC3" w:rsidRDefault="00DF4CC3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2400,00</w:t>
            </w:r>
          </w:p>
        </w:tc>
        <w:tc>
          <w:tcPr>
            <w:tcW w:w="1711" w:type="dxa"/>
          </w:tcPr>
          <w:p w:rsidR="00DF4CC3" w:rsidRDefault="00DF4CC3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DF4CC3" w:rsidRDefault="00DF4CC3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96000,00</w:t>
            </w:r>
          </w:p>
        </w:tc>
        <w:tc>
          <w:tcPr>
            <w:tcW w:w="2410" w:type="dxa"/>
          </w:tcPr>
          <w:p w:rsidR="00DF4CC3" w:rsidRDefault="00DF4CC3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конструирования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Технариум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0ECE" w:rsidTr="00B10ECE">
        <w:tc>
          <w:tcPr>
            <w:tcW w:w="594" w:type="dxa"/>
          </w:tcPr>
          <w:p w:rsidR="00B10ECE" w:rsidRDefault="00B10EC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B10ECE" w:rsidRPr="00B10ECE" w:rsidRDefault="00B10ECE" w:rsidP="00D62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EC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07" w:type="dxa"/>
          </w:tcPr>
          <w:p w:rsidR="00B10ECE" w:rsidRDefault="00B10EC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B10ECE" w:rsidRDefault="00B10EC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0ECE" w:rsidRPr="00B10ECE" w:rsidRDefault="00B10ECE" w:rsidP="00D62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ECE">
              <w:rPr>
                <w:rFonts w:ascii="Times New Roman" w:hAnsi="Times New Roman" w:cs="Times New Roman"/>
                <w:b/>
                <w:sz w:val="28"/>
                <w:szCs w:val="28"/>
              </w:rPr>
              <w:t>544696,00</w:t>
            </w:r>
          </w:p>
        </w:tc>
        <w:tc>
          <w:tcPr>
            <w:tcW w:w="2410" w:type="dxa"/>
          </w:tcPr>
          <w:p w:rsidR="00B10ECE" w:rsidRDefault="00B10ECE" w:rsidP="00D6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F7C" w:rsidRDefault="00D62F7C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CC3" w:rsidRDefault="00DF4CC3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7" w:rsidRDefault="006E1C57" w:rsidP="00D6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CC3" w:rsidRPr="006E1C57" w:rsidRDefault="006E1C57" w:rsidP="00DF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 исполнитель: з</w:t>
      </w:r>
      <w:bookmarkStart w:id="0" w:name="_GoBack"/>
      <w:bookmarkEnd w:id="0"/>
      <w:r w:rsidR="00DF4CC3" w:rsidRPr="006E1C57">
        <w:rPr>
          <w:rFonts w:ascii="Times New Roman" w:hAnsi="Times New Roman" w:cs="Times New Roman"/>
          <w:sz w:val="24"/>
          <w:szCs w:val="24"/>
        </w:rPr>
        <w:t xml:space="preserve">аведующий МДОБУ  </w:t>
      </w:r>
      <w:r w:rsidRPr="006E1C57">
        <w:rPr>
          <w:rFonts w:ascii="Times New Roman" w:hAnsi="Times New Roman" w:cs="Times New Roman"/>
          <w:sz w:val="24"/>
          <w:szCs w:val="24"/>
        </w:rPr>
        <w:t xml:space="preserve">   </w:t>
      </w:r>
      <w:r w:rsidR="00DF4CC3" w:rsidRPr="006E1C57">
        <w:rPr>
          <w:rFonts w:ascii="Times New Roman" w:hAnsi="Times New Roman" w:cs="Times New Roman"/>
          <w:sz w:val="24"/>
          <w:szCs w:val="24"/>
        </w:rPr>
        <w:t>И.П. Астахова</w:t>
      </w:r>
    </w:p>
    <w:sectPr w:rsidR="00DF4CC3" w:rsidRPr="006E1C57" w:rsidSect="00DF4C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C"/>
    <w:rsid w:val="000222AB"/>
    <w:rsid w:val="006E1C57"/>
    <w:rsid w:val="00B10ECE"/>
    <w:rsid w:val="00D57F2E"/>
    <w:rsid w:val="00D62F7C"/>
    <w:rsid w:val="00D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5</cp:revision>
  <dcterms:created xsi:type="dcterms:W3CDTF">2022-11-14T05:20:00Z</dcterms:created>
  <dcterms:modified xsi:type="dcterms:W3CDTF">2022-11-14T23:50:00Z</dcterms:modified>
</cp:coreProperties>
</file>